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74E76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74E76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74E76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74E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74E76" w14:paraId="65F44579" w14:textId="77777777">
        <w:tc>
          <w:tcPr>
            <w:tcW w:w="1080" w:type="dxa"/>
            <w:vAlign w:val="center"/>
          </w:tcPr>
          <w:p w14:paraId="721180BC" w14:textId="77777777" w:rsidR="00424A5A" w:rsidRPr="00F74E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22C8160A" w:rsidR="00424A5A" w:rsidRPr="00F74E76" w:rsidRDefault="009F6DF0" w:rsidP="009F6DF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43001-44/2024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74E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74E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74E7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74E7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58B7163A" w:rsidR="00424A5A" w:rsidRPr="00F74E7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U</w:t>
            </w:r>
            <w:r w:rsidR="005B35D0" w:rsidRPr="00F74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-25/24</w:t>
            </w:r>
            <w:r w:rsidR="00424A5A" w:rsidRPr="00F74E7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B35D0" w:rsidRPr="00F74E76" w14:paraId="5EA1A9D0" w14:textId="77777777">
        <w:tc>
          <w:tcPr>
            <w:tcW w:w="1080" w:type="dxa"/>
            <w:vAlign w:val="center"/>
          </w:tcPr>
          <w:p w14:paraId="671A24C5" w14:textId="77777777" w:rsidR="00424A5A" w:rsidRPr="00F74E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764BC111" w:rsidR="00424A5A" w:rsidRPr="00F74E76" w:rsidRDefault="00F74E7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6</w:t>
            </w:r>
            <w:r w:rsidR="007833E8" w:rsidRPr="00F74E76">
              <w:rPr>
                <w:rFonts w:ascii="Tahoma" w:hAnsi="Tahoma" w:cs="Tahoma"/>
                <w:sz w:val="20"/>
                <w:szCs w:val="20"/>
              </w:rPr>
              <w:t>.</w:t>
            </w:r>
            <w:r w:rsidR="009F6DF0" w:rsidRPr="00F74E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E76">
              <w:rPr>
                <w:rFonts w:ascii="Tahoma" w:hAnsi="Tahoma" w:cs="Tahoma"/>
                <w:sz w:val="20"/>
                <w:szCs w:val="20"/>
              </w:rPr>
              <w:t>3</w:t>
            </w:r>
            <w:r w:rsidR="009F6DF0" w:rsidRPr="00F74E7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B2FA4" w:rsidRPr="00F74E76">
              <w:rPr>
                <w:rFonts w:ascii="Tahoma" w:hAnsi="Tahoma" w:cs="Tahoma"/>
                <w:sz w:val="20"/>
                <w:szCs w:val="20"/>
              </w:rPr>
              <w:t>202</w:t>
            </w:r>
            <w:r w:rsidR="009F6DF0" w:rsidRPr="00F74E7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F74E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74E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76B8FAB6" w:rsidR="00424A5A" w:rsidRPr="00F74E76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4E76">
              <w:rPr>
                <w:rFonts w:ascii="Tahoma" w:hAnsi="Tahoma" w:cs="Tahoma"/>
                <w:sz w:val="20"/>
                <w:szCs w:val="20"/>
              </w:rPr>
              <w:t>2431-2</w:t>
            </w:r>
            <w:r w:rsidR="009F6DF0" w:rsidRPr="00F74E76">
              <w:rPr>
                <w:rFonts w:ascii="Tahoma" w:hAnsi="Tahoma" w:cs="Tahoma"/>
                <w:sz w:val="20"/>
                <w:szCs w:val="20"/>
              </w:rPr>
              <w:t>4</w:t>
            </w:r>
            <w:r w:rsidRPr="00F74E76">
              <w:rPr>
                <w:rFonts w:ascii="Tahoma" w:hAnsi="Tahoma" w:cs="Tahoma"/>
                <w:sz w:val="20"/>
                <w:szCs w:val="20"/>
              </w:rPr>
              <w:t>-00</w:t>
            </w:r>
            <w:r w:rsidR="007833E8" w:rsidRPr="00F74E76">
              <w:rPr>
                <w:rFonts w:ascii="Tahoma" w:hAnsi="Tahoma" w:cs="Tahoma"/>
                <w:sz w:val="20"/>
                <w:szCs w:val="20"/>
              </w:rPr>
              <w:t>0</w:t>
            </w:r>
            <w:r w:rsidR="009F6DF0" w:rsidRPr="00F74E76">
              <w:rPr>
                <w:rFonts w:ascii="Tahoma" w:hAnsi="Tahoma" w:cs="Tahoma"/>
                <w:sz w:val="20"/>
                <w:szCs w:val="20"/>
              </w:rPr>
              <w:t>154</w:t>
            </w:r>
            <w:r w:rsidRPr="00F74E7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74E7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74E76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74E76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74E76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74E76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74E76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74E76"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 w:rsidRPr="00F74E76"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 w:rsidRPr="00F74E76"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F74E76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F74E76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74E7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74E76" w14:paraId="6507C916" w14:textId="77777777" w:rsidTr="00F74E76">
        <w:trPr>
          <w:jc w:val="center"/>
        </w:trPr>
        <w:tc>
          <w:tcPr>
            <w:tcW w:w="9288" w:type="dxa"/>
          </w:tcPr>
          <w:p w14:paraId="54C1BB92" w14:textId="77777777" w:rsidR="00D55BA1" w:rsidRPr="00F74E76" w:rsidRDefault="00D55BA1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</w:p>
          <w:p w14:paraId="1F0D5BF8" w14:textId="77777777" w:rsidR="00F74E76" w:rsidRPr="00F74E76" w:rsidRDefault="00F74E76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</w:p>
          <w:p w14:paraId="71D726C9" w14:textId="2307E0A1" w:rsidR="007833E8" w:rsidRPr="00F74E76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F74E76"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30C733FB" w14:textId="1A135391" w:rsidR="00D31C4D" w:rsidRPr="00F74E76" w:rsidRDefault="00D31C4D" w:rsidP="00F74E76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F74E76">
              <w:rPr>
                <w:rFonts w:ascii="Tahoma" w:hAnsi="Tahoma" w:cs="Tahoma"/>
                <w:b/>
                <w:sz w:val="20"/>
                <w:szCs w:val="20"/>
              </w:rPr>
              <w:t>UJMA 2023: Izdelava izvedbenega načrta na nivoju Projekta za izvedbo</w:t>
            </w:r>
            <w:proofErr w:type="gramStart"/>
            <w:r w:rsidRPr="00F74E76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End"/>
            <w:r w:rsidRPr="00F74E76">
              <w:rPr>
                <w:rFonts w:ascii="Tahoma" w:hAnsi="Tahoma" w:cs="Tahoma"/>
                <w:b/>
                <w:sz w:val="20"/>
                <w:szCs w:val="20"/>
              </w:rPr>
              <w:t>PZI) rehabilitacije prepusta na R3-690/1234 v km 4,610.</w:t>
            </w:r>
          </w:p>
          <w:p w14:paraId="7DD9AA25" w14:textId="24B0E17D" w:rsidR="00713587" w:rsidRPr="00F74E76" w:rsidRDefault="00713587" w:rsidP="00713587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074A6" w14:textId="22615105" w:rsidR="00713587" w:rsidRPr="00F74E76" w:rsidRDefault="00713587" w:rsidP="00713587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76BA4773" w14:textId="77777777" w:rsidR="00E813F4" w:rsidRPr="00F74E76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33310750" w14:textId="02DC9354" w:rsidR="00A82A0F" w:rsidRPr="00F74E76" w:rsidRDefault="00A82A0F" w:rsidP="00F35924">
      <w:pPr>
        <w:pStyle w:val="len"/>
        <w:keepNext w:val="0"/>
        <w:framePr w:hSpace="141" w:wrap="around" w:vAnchor="text" w:hAnchor="page" w:x="1360" w:y="17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0"/>
        <w:jc w:val="left"/>
        <w:rPr>
          <w:rFonts w:ascii="Arial" w:hAnsi="Arial" w:cs="Arial"/>
          <w:sz w:val="20"/>
          <w:szCs w:val="20"/>
        </w:rPr>
      </w:pPr>
      <w:r w:rsidRPr="00F74E76">
        <w:rPr>
          <w:rFonts w:ascii="Arial" w:hAnsi="Arial" w:cs="Arial"/>
          <w:sz w:val="20"/>
          <w:szCs w:val="20"/>
        </w:rPr>
        <w:t>Vsebina in cilji naročila</w:t>
      </w:r>
    </w:p>
    <w:p w14:paraId="630CB257" w14:textId="77777777" w:rsidR="005B35D0" w:rsidRPr="00F74E76" w:rsidRDefault="005B35D0" w:rsidP="00F35924">
      <w:pPr>
        <w:pStyle w:val="len"/>
        <w:keepNext w:val="0"/>
        <w:framePr w:hSpace="141" w:wrap="around" w:vAnchor="text" w:hAnchor="page" w:x="1360" w:y="17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0"/>
        <w:jc w:val="left"/>
        <w:rPr>
          <w:rFonts w:ascii="Arial" w:hAnsi="Arial" w:cs="Arial"/>
          <w:sz w:val="20"/>
          <w:szCs w:val="20"/>
        </w:rPr>
      </w:pPr>
    </w:p>
    <w:p w14:paraId="7AF26126" w14:textId="1F3E6650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regionalni cesti R3-690/1234 Majšperk - Jurovci v naselju Doklece se nahaja prepust v km 4,610. </w:t>
      </w:r>
    </w:p>
    <w:p w14:paraId="3F85EDE2" w14:textId="56166D35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Območje, kjer je nazivni objekt umeščen, je evidentirano v varstvenem režimu </w:t>
      </w:r>
      <w:proofErr w:type="gram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NATURA</w:t>
      </w:r>
      <w:proofErr w:type="gram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2000 in ekološko pomembnem območju, imenovanem Dravinjska dolina. </w:t>
      </w:r>
    </w:p>
    <w:p w14:paraId="1003D357" w14:textId="77777777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Tik ob mostu, na levi strani v smeri </w:t>
      </w:r>
      <w:proofErr w:type="spell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stacionaže</w:t>
      </w:r>
      <w:proofErr w:type="spell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se nahaja vodooskrbna cev, v neposredni bližini pa poteka nadzemni </w:t>
      </w:r>
      <w:proofErr w:type="spellStart"/>
      <w:proofErr w:type="gram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elektro</w:t>
      </w:r>
      <w:proofErr w:type="spellEnd"/>
      <w:proofErr w:type="gram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kablovod (daljnovod). V območju predvidene obdelave rehabilitacije ceste se nahaja </w:t>
      </w:r>
      <w:proofErr w:type="spell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elektro</w:t>
      </w:r>
      <w:proofErr w:type="spell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podzemni kablovod in </w:t>
      </w:r>
      <w:proofErr w:type="gram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TK</w:t>
      </w:r>
      <w:proofErr w:type="gram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omrežje.</w:t>
      </w:r>
    </w:p>
    <w:p w14:paraId="1BB1C39A" w14:textId="77777777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Odsek ceste R3-690/1234 na območju mostu je po seznamu študije Predlog ukrepov za zaščito dvoživk na cestah v upravljanju DRSI (CKFF, februar 2018), med km 0.112 in km 9.057, evidentiran kot odsek prehajanja dvoživk. </w:t>
      </w:r>
    </w:p>
    <w:p w14:paraId="0DA99EE0" w14:textId="77777777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F40A621" w14:textId="77777777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Prepust je v slabem stanju. Zaradi zamakanja propadajo betonske površine prekladne konstrukcije in podpor. Lokalno so vidne razpoke v plošči in korodirana armatura. Razpoke so prav tako vidne med oporniki in krilnimi zidovi. Vozišče je v določeni meji obravnave poškodovano in dotrajano.  </w:t>
      </w:r>
    </w:p>
    <w:p w14:paraId="54A19678" w14:textId="77777777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E322704" w14:textId="37E7D9F6" w:rsidR="00A82A0F" w:rsidRPr="00F74E76" w:rsidRDefault="00A82A0F" w:rsidP="00F35924">
      <w:pPr>
        <w:framePr w:hSpace="141" w:wrap="around" w:vAnchor="text" w:hAnchor="page" w:x="1360" w:y="1731"/>
        <w:widowControl w:val="0"/>
        <w:spacing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Cilj predmetnega naročila je izdelava izvedbenega načrta – PZI za izvedbo nadomestnega prepusta z rehabilitacijo navezovalne ceste ter vodnogospodarskimi ureditvami z namenom, da se odpravijo posledice ujme 2023 in izboljša stanje infrastrukture.</w:t>
      </w:r>
    </w:p>
    <w:p w14:paraId="550F94ED" w14:textId="77777777" w:rsidR="00A82A0F" w:rsidRPr="00F74E76" w:rsidRDefault="00A82A0F" w:rsidP="00F35924">
      <w:pPr>
        <w:pStyle w:val="datumtevilka"/>
        <w:framePr w:hSpace="141" w:wrap="around" w:vAnchor="text" w:hAnchor="page" w:x="1360" w:y="1731"/>
        <w:jc w:val="both"/>
        <w:rPr>
          <w:rFonts w:cs="Arial"/>
          <w:b/>
          <w:sz w:val="20"/>
        </w:rPr>
      </w:pPr>
    </w:p>
    <w:p w14:paraId="51D12515" w14:textId="77777777" w:rsidR="00A82A0F" w:rsidRPr="00F74E76" w:rsidRDefault="00A82A0F" w:rsidP="00F35924">
      <w:pPr>
        <w:pStyle w:val="datumtevilka"/>
        <w:framePr w:hSpace="141" w:wrap="around" w:vAnchor="text" w:hAnchor="page" w:x="1360" w:y="1731"/>
        <w:jc w:val="both"/>
        <w:rPr>
          <w:rFonts w:cs="Arial"/>
          <w:sz w:val="20"/>
        </w:rPr>
      </w:pPr>
    </w:p>
    <w:p w14:paraId="0F9C5A56" w14:textId="1F05B16E" w:rsidR="00E813F4" w:rsidRPr="00F74E76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proofErr w:type="gramStart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F74E76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9F6DF0" w:rsidRPr="00F74E76">
        <w:rPr>
          <w:rFonts w:ascii="Tahoma" w:hAnsi="Tahoma" w:cs="Tahoma"/>
          <w:sz w:val="20"/>
          <w:szCs w:val="20"/>
        </w:rPr>
        <w:t>43001-44/2024</w:t>
      </w:r>
      <w:r w:rsidR="00A366BE" w:rsidRPr="00F74E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sectPr w:rsidR="00E813F4" w:rsidRPr="00F7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B6FA" w14:textId="77777777" w:rsidR="00A554D6" w:rsidRDefault="00A554D6">
      <w:r>
        <w:separator/>
      </w:r>
    </w:p>
  </w:endnote>
  <w:endnote w:type="continuationSeparator" w:id="0">
    <w:p w14:paraId="5FA117F6" w14:textId="77777777" w:rsidR="00A554D6" w:rsidRDefault="00A5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6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7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8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C593" w14:textId="77777777" w:rsidR="00A554D6" w:rsidRDefault="00A554D6">
      <w:r>
        <w:separator/>
      </w:r>
    </w:p>
  </w:footnote>
  <w:footnote w:type="continuationSeparator" w:id="0">
    <w:p w14:paraId="5A0E3A80" w14:textId="77777777" w:rsidR="00A554D6" w:rsidRDefault="00A5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5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62CA5"/>
    <w:multiLevelType w:val="multilevel"/>
    <w:tmpl w:val="E508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E5E2B"/>
    <w:rsid w:val="001836BB"/>
    <w:rsid w:val="0021184F"/>
    <w:rsid w:val="00216549"/>
    <w:rsid w:val="002507C2"/>
    <w:rsid w:val="0027264D"/>
    <w:rsid w:val="00290551"/>
    <w:rsid w:val="002B0ED1"/>
    <w:rsid w:val="003133A6"/>
    <w:rsid w:val="003560E2"/>
    <w:rsid w:val="003579C0"/>
    <w:rsid w:val="003955E3"/>
    <w:rsid w:val="003A672B"/>
    <w:rsid w:val="00424A5A"/>
    <w:rsid w:val="0044323F"/>
    <w:rsid w:val="004A2481"/>
    <w:rsid w:val="004B34B5"/>
    <w:rsid w:val="004E10B3"/>
    <w:rsid w:val="004E5EC6"/>
    <w:rsid w:val="00556816"/>
    <w:rsid w:val="005B35D0"/>
    <w:rsid w:val="00634B0D"/>
    <w:rsid w:val="00637BE6"/>
    <w:rsid w:val="006D4A25"/>
    <w:rsid w:val="006D527B"/>
    <w:rsid w:val="0070126B"/>
    <w:rsid w:val="00713587"/>
    <w:rsid w:val="007166DF"/>
    <w:rsid w:val="00744EFC"/>
    <w:rsid w:val="007833E8"/>
    <w:rsid w:val="007C5BCA"/>
    <w:rsid w:val="0086278E"/>
    <w:rsid w:val="00875686"/>
    <w:rsid w:val="008757A1"/>
    <w:rsid w:val="009A5262"/>
    <w:rsid w:val="009B1FD9"/>
    <w:rsid w:val="009F6DF0"/>
    <w:rsid w:val="00A05C73"/>
    <w:rsid w:val="00A17575"/>
    <w:rsid w:val="00A31F9A"/>
    <w:rsid w:val="00A366BE"/>
    <w:rsid w:val="00A554D6"/>
    <w:rsid w:val="00A82A0F"/>
    <w:rsid w:val="00AC1BB2"/>
    <w:rsid w:val="00AD3747"/>
    <w:rsid w:val="00BD0538"/>
    <w:rsid w:val="00D31C4D"/>
    <w:rsid w:val="00D4256E"/>
    <w:rsid w:val="00D55BA1"/>
    <w:rsid w:val="00DB7CDA"/>
    <w:rsid w:val="00E51016"/>
    <w:rsid w:val="00E66D5B"/>
    <w:rsid w:val="00E813F4"/>
    <w:rsid w:val="00EA1375"/>
    <w:rsid w:val="00F35924"/>
    <w:rsid w:val="00F74E76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31C4D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82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A82A0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paragraph" w:customStyle="1" w:styleId="datumtevilka">
    <w:name w:val="datum številka"/>
    <w:basedOn w:val="Navaden"/>
    <w:qFormat/>
    <w:rsid w:val="00A82A0F"/>
    <w:pPr>
      <w:tabs>
        <w:tab w:val="left" w:pos="1701"/>
      </w:tabs>
    </w:pPr>
    <w:rPr>
      <w:rFonts w:ascii="Arial" w:hAnsi="Arial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82A0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16</cp:revision>
  <cp:lastPrinted>2024-03-06T13:39:00Z</cp:lastPrinted>
  <dcterms:created xsi:type="dcterms:W3CDTF">2023-11-22T08:04:00Z</dcterms:created>
  <dcterms:modified xsi:type="dcterms:W3CDTF">2024-03-06T13:41:00Z</dcterms:modified>
</cp:coreProperties>
</file>